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F8F60C" w14:textId="77777777" w:rsidR="00C04798" w:rsidRDefault="00C04798" w:rsidP="00C96FF8">
      <w:pPr>
        <w:spacing w:after="0"/>
        <w:rPr>
          <w:sz w:val="2"/>
          <w:szCs w:val="2"/>
        </w:rPr>
      </w:pPr>
      <w:bookmarkStart w:id="0" w:name="_GoBack"/>
      <w:bookmarkEnd w:id="0"/>
    </w:p>
    <w:p w14:paraId="39F8F60D" w14:textId="77777777" w:rsidR="00C04798" w:rsidRDefault="00C04798" w:rsidP="00C96FF8">
      <w:pPr>
        <w:spacing w:after="0"/>
        <w:rPr>
          <w:sz w:val="2"/>
          <w:szCs w:val="2"/>
        </w:rPr>
      </w:pPr>
    </w:p>
    <w:p w14:paraId="39F8F60E" w14:textId="77777777" w:rsidR="00C04798" w:rsidRPr="00B84553" w:rsidRDefault="00C04798" w:rsidP="00C04798">
      <w:pPr>
        <w:spacing w:after="0"/>
        <w:jc w:val="center"/>
        <w:rPr>
          <w:b/>
          <w:sz w:val="40"/>
          <w:szCs w:val="40"/>
        </w:rPr>
      </w:pPr>
      <w:r w:rsidRPr="00B84553">
        <w:rPr>
          <w:b/>
          <w:sz w:val="40"/>
          <w:szCs w:val="40"/>
        </w:rPr>
        <w:t>Vision</w:t>
      </w:r>
      <w:r w:rsidR="005961A9">
        <w:rPr>
          <w:b/>
          <w:sz w:val="40"/>
          <w:szCs w:val="40"/>
        </w:rPr>
        <w:t>/Mission</w:t>
      </w:r>
      <w:r w:rsidRPr="00B84553">
        <w:rPr>
          <w:b/>
          <w:sz w:val="40"/>
          <w:szCs w:val="40"/>
        </w:rPr>
        <w:t xml:space="preserve"> Statement</w:t>
      </w:r>
      <w:r w:rsidR="00B84553" w:rsidRPr="00B84553">
        <w:rPr>
          <w:rFonts w:ascii="Times New Roman" w:hAnsi="Times New Roman"/>
          <w:sz w:val="40"/>
          <w:szCs w:val="40"/>
        </w:rPr>
        <w:t xml:space="preserve"> </w:t>
      </w:r>
    </w:p>
    <w:p w14:paraId="39F8F60F" w14:textId="77777777" w:rsidR="00C04798" w:rsidRDefault="00C04798" w:rsidP="00B84553">
      <w:pPr>
        <w:spacing w:after="0"/>
        <w:rPr>
          <w:b/>
          <w:sz w:val="24"/>
          <w:szCs w:val="24"/>
        </w:rPr>
      </w:pPr>
    </w:p>
    <w:p w14:paraId="39F8F610" w14:textId="77777777" w:rsidR="00C04798" w:rsidRDefault="00C04798" w:rsidP="00C04798">
      <w:pPr>
        <w:spacing w:after="0"/>
        <w:jc w:val="center"/>
        <w:rPr>
          <w:b/>
          <w:sz w:val="24"/>
          <w:szCs w:val="24"/>
        </w:rPr>
      </w:pPr>
    </w:p>
    <w:p w14:paraId="39F8F611" w14:textId="77777777" w:rsid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2"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3"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4"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5"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6"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7"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8"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9"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A"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B"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C"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D"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E"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1F"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20"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21"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22" w14:textId="77777777" w:rsid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23"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24"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25"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26"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27"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28" w14:textId="77777777" w:rsidR="00C04798" w:rsidRPr="00C04798" w:rsidRDefault="00C04798" w:rsidP="00C04798">
      <w:pPr>
        <w:spacing w:after="0" w:line="360" w:lineRule="auto"/>
        <w:rPr>
          <w:b/>
          <w:sz w:val="24"/>
          <w:szCs w:val="24"/>
        </w:rPr>
      </w:pPr>
      <w:r>
        <w:rPr>
          <w:b/>
          <w:sz w:val="24"/>
          <w:szCs w:val="24"/>
        </w:rPr>
        <w:t>__________________________________________________________________________________</w:t>
      </w:r>
    </w:p>
    <w:p w14:paraId="39F8F629" w14:textId="77777777" w:rsidR="00C04798" w:rsidRPr="00C04798" w:rsidRDefault="00C04798" w:rsidP="00C04798">
      <w:pPr>
        <w:spacing w:after="0" w:line="360" w:lineRule="auto"/>
        <w:rPr>
          <w:b/>
          <w:sz w:val="24"/>
          <w:szCs w:val="24"/>
        </w:rPr>
      </w:pPr>
    </w:p>
    <w:p w14:paraId="39F8F62A" w14:textId="77777777" w:rsidR="00C04798" w:rsidRDefault="00C04798" w:rsidP="00C04798">
      <w:pPr>
        <w:spacing w:after="0" w:line="360" w:lineRule="auto"/>
        <w:rPr>
          <w:b/>
          <w:sz w:val="24"/>
          <w:szCs w:val="24"/>
        </w:rPr>
      </w:pPr>
    </w:p>
    <w:p w14:paraId="39F8F62B" w14:textId="77777777" w:rsidR="00B84553" w:rsidRPr="007B0F27" w:rsidRDefault="00B84553" w:rsidP="00B84553">
      <w:pPr>
        <w:jc w:val="center"/>
        <w:rPr>
          <w:b/>
          <w:sz w:val="32"/>
          <w:szCs w:val="32"/>
        </w:rPr>
      </w:pPr>
      <w:r>
        <w:rPr>
          <w:b/>
          <w:sz w:val="32"/>
          <w:szCs w:val="32"/>
        </w:rPr>
        <w:lastRenderedPageBreak/>
        <w:t>Creating a Shared Vision</w:t>
      </w:r>
      <w:r w:rsidR="0014093A">
        <w:rPr>
          <w:b/>
          <w:sz w:val="32"/>
          <w:szCs w:val="32"/>
        </w:rPr>
        <w:t>/Mission</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20"/>
        <w:gridCol w:w="8550"/>
      </w:tblGrid>
      <w:tr w:rsidR="00B84553" w:rsidRPr="00EE24F3" w14:paraId="39F8F62E" w14:textId="77777777" w:rsidTr="00F84D26">
        <w:trPr>
          <w:trHeight w:val="1592"/>
        </w:trPr>
        <w:tc>
          <w:tcPr>
            <w:tcW w:w="1620" w:type="dxa"/>
            <w:tcBorders>
              <w:top w:val="single" w:sz="4" w:space="0" w:color="000000"/>
              <w:left w:val="single" w:sz="4" w:space="0" w:color="000000"/>
              <w:bottom w:val="single" w:sz="4" w:space="0" w:color="000000"/>
              <w:right w:val="single" w:sz="4" w:space="0" w:color="000000"/>
            </w:tcBorders>
            <w:hideMark/>
          </w:tcPr>
          <w:p w14:paraId="39F8F62C" w14:textId="77777777" w:rsidR="00B84553" w:rsidRPr="00EE24F3" w:rsidRDefault="00B84553" w:rsidP="00F84D26">
            <w:pPr>
              <w:spacing w:after="0" w:line="240" w:lineRule="auto"/>
              <w:jc w:val="both"/>
              <w:rPr>
                <w:color w:val="000000"/>
              </w:rPr>
            </w:pPr>
            <w:r w:rsidRPr="00EE24F3">
              <w:rPr>
                <w:color w:val="000000"/>
              </w:rPr>
              <w:t>Purpose:</w:t>
            </w:r>
          </w:p>
        </w:tc>
        <w:tc>
          <w:tcPr>
            <w:tcW w:w="8550" w:type="dxa"/>
            <w:tcBorders>
              <w:top w:val="single" w:sz="4" w:space="0" w:color="000000"/>
              <w:left w:val="single" w:sz="4" w:space="0" w:color="000000"/>
              <w:bottom w:val="single" w:sz="4" w:space="0" w:color="000000"/>
              <w:right w:val="single" w:sz="4" w:space="0" w:color="000000"/>
            </w:tcBorders>
            <w:hideMark/>
          </w:tcPr>
          <w:p w14:paraId="39F8F62D" w14:textId="77777777" w:rsidR="00B84553" w:rsidRPr="00EE24F3" w:rsidRDefault="00B84553" w:rsidP="00F84D26">
            <w:pPr>
              <w:spacing w:after="0" w:line="240" w:lineRule="auto"/>
              <w:jc w:val="both"/>
              <w:rPr>
                <w:color w:val="000000"/>
              </w:rPr>
            </w:pPr>
            <w:r w:rsidRPr="00EE24F3">
              <w:rPr>
                <w:color w:val="000000"/>
              </w:rPr>
              <w:t>The purpos</w:t>
            </w:r>
            <w:r>
              <w:rPr>
                <w:color w:val="000000"/>
              </w:rPr>
              <w:t>e of this exercise is to assist</w:t>
            </w:r>
            <w:r w:rsidRPr="00EE24F3">
              <w:rPr>
                <w:color w:val="000000"/>
              </w:rPr>
              <w:t xml:space="preserve"> teams in thinking about their </w:t>
            </w:r>
            <w:r>
              <w:rPr>
                <w:color w:val="000000"/>
              </w:rPr>
              <w:t>school’s vision related to providing MTSS.  Creating a vision statement will encourage unity, create energy, provide purpose, foster appropriate risk taking, enhance leadership, promote excellence and help to sustain the organization and its work.  Vision statements should be future oriented, describe the future in images or mental images, be about possibilities and not just probabilities, and explain what is unique about the organization.</w:t>
            </w:r>
          </w:p>
        </w:tc>
      </w:tr>
      <w:tr w:rsidR="00B84553" w:rsidRPr="00EE24F3" w14:paraId="39F8F631" w14:textId="77777777" w:rsidTr="00F84D26">
        <w:trPr>
          <w:trHeight w:val="521"/>
        </w:trPr>
        <w:tc>
          <w:tcPr>
            <w:tcW w:w="1620" w:type="dxa"/>
            <w:tcBorders>
              <w:top w:val="single" w:sz="4" w:space="0" w:color="000000"/>
              <w:left w:val="single" w:sz="4" w:space="0" w:color="000000"/>
              <w:bottom w:val="single" w:sz="4" w:space="0" w:color="000000"/>
              <w:right w:val="single" w:sz="4" w:space="0" w:color="000000"/>
            </w:tcBorders>
            <w:hideMark/>
          </w:tcPr>
          <w:p w14:paraId="39F8F62F" w14:textId="77777777" w:rsidR="00B84553" w:rsidRPr="00EE24F3" w:rsidRDefault="00B84553" w:rsidP="00F84D26">
            <w:pPr>
              <w:spacing w:after="0" w:line="240" w:lineRule="auto"/>
              <w:rPr>
                <w:color w:val="000000"/>
              </w:rPr>
            </w:pPr>
            <w:r>
              <w:rPr>
                <w:color w:val="000000"/>
              </w:rPr>
              <w:t>Features of effective vision statement:</w:t>
            </w:r>
          </w:p>
        </w:tc>
        <w:tc>
          <w:tcPr>
            <w:tcW w:w="8550" w:type="dxa"/>
            <w:tcBorders>
              <w:top w:val="single" w:sz="4" w:space="0" w:color="000000"/>
              <w:left w:val="single" w:sz="4" w:space="0" w:color="000000"/>
              <w:bottom w:val="single" w:sz="4" w:space="0" w:color="000000"/>
              <w:right w:val="single" w:sz="4" w:space="0" w:color="000000"/>
            </w:tcBorders>
            <w:hideMark/>
          </w:tcPr>
          <w:p w14:paraId="39F8F630" w14:textId="77777777" w:rsidR="00B84553" w:rsidRPr="00EE24F3" w:rsidRDefault="00B84553" w:rsidP="00F84D26">
            <w:pPr>
              <w:spacing w:after="0" w:line="240" w:lineRule="auto"/>
              <w:rPr>
                <w:color w:val="000000"/>
              </w:rPr>
            </w:pPr>
            <w:r>
              <w:rPr>
                <w:color w:val="000000"/>
              </w:rPr>
              <w:t>Clear with lack of ambiguity, vivid, clear, descriptive of bright future, memorable, and engaging wording, realistic but challenging aspirations, alignment with organizational core beliefs and culture.</w:t>
            </w:r>
          </w:p>
        </w:tc>
      </w:tr>
      <w:tr w:rsidR="00B84553" w:rsidRPr="00EE24F3" w14:paraId="39F8F640" w14:textId="77777777" w:rsidTr="00F84D26">
        <w:tc>
          <w:tcPr>
            <w:tcW w:w="1620" w:type="dxa"/>
            <w:tcBorders>
              <w:top w:val="single" w:sz="4" w:space="0" w:color="000000"/>
              <w:left w:val="single" w:sz="4" w:space="0" w:color="000000"/>
              <w:bottom w:val="single" w:sz="4" w:space="0" w:color="000000"/>
              <w:right w:val="single" w:sz="4" w:space="0" w:color="000000"/>
            </w:tcBorders>
            <w:hideMark/>
          </w:tcPr>
          <w:p w14:paraId="39F8F632" w14:textId="77777777" w:rsidR="00B84553" w:rsidRPr="00EE24F3" w:rsidRDefault="00B84553" w:rsidP="00F84D26">
            <w:pPr>
              <w:spacing w:after="0" w:line="240" w:lineRule="auto"/>
              <w:rPr>
                <w:color w:val="000000"/>
              </w:rPr>
            </w:pPr>
            <w:r w:rsidRPr="00EE24F3">
              <w:rPr>
                <w:color w:val="000000"/>
              </w:rPr>
              <w:t xml:space="preserve">Materials </w:t>
            </w:r>
          </w:p>
          <w:p w14:paraId="39F8F633" w14:textId="77777777" w:rsidR="00B84553" w:rsidRPr="00EE24F3" w:rsidRDefault="00B84553" w:rsidP="00F84D26">
            <w:pPr>
              <w:spacing w:after="0" w:line="240" w:lineRule="auto"/>
              <w:rPr>
                <w:color w:val="000000"/>
              </w:rPr>
            </w:pPr>
            <w:r w:rsidRPr="00EE24F3">
              <w:rPr>
                <w:color w:val="000000"/>
              </w:rPr>
              <w:t>Needed:</w:t>
            </w:r>
          </w:p>
        </w:tc>
        <w:tc>
          <w:tcPr>
            <w:tcW w:w="8550" w:type="dxa"/>
            <w:tcBorders>
              <w:top w:val="single" w:sz="4" w:space="0" w:color="000000"/>
              <w:left w:val="single" w:sz="4" w:space="0" w:color="000000"/>
              <w:bottom w:val="single" w:sz="4" w:space="0" w:color="000000"/>
              <w:right w:val="single" w:sz="4" w:space="0" w:color="000000"/>
            </w:tcBorders>
            <w:hideMark/>
          </w:tcPr>
          <w:p w14:paraId="39F8F634" w14:textId="77777777" w:rsidR="00B84553" w:rsidRDefault="00B84553" w:rsidP="00F84D26">
            <w:pPr>
              <w:spacing w:after="0" w:line="240" w:lineRule="auto"/>
              <w:rPr>
                <w:color w:val="000000"/>
              </w:rPr>
            </w:pPr>
            <w:r>
              <w:rPr>
                <w:color w:val="000000"/>
              </w:rPr>
              <w:t>Sticky post-it notes</w:t>
            </w:r>
            <w:r w:rsidRPr="00EE24F3">
              <w:rPr>
                <w:color w:val="000000"/>
              </w:rPr>
              <w:t>, pencils,</w:t>
            </w:r>
            <w:r>
              <w:rPr>
                <w:color w:val="000000"/>
              </w:rPr>
              <w:t xml:space="preserve"> tape, questions printed on pieces of paper (laminated) to tape on wall,</w:t>
            </w:r>
            <w:r w:rsidRPr="00EE24F3">
              <w:rPr>
                <w:color w:val="000000"/>
              </w:rPr>
              <w:t xml:space="preserve"> large sheets of</w:t>
            </w:r>
            <w:r>
              <w:rPr>
                <w:color w:val="000000"/>
              </w:rPr>
              <w:t xml:space="preserve"> paper or white board.</w:t>
            </w:r>
          </w:p>
          <w:p w14:paraId="39F8F635" w14:textId="77777777" w:rsidR="00B84553" w:rsidRDefault="00B84553" w:rsidP="00F84D26">
            <w:pPr>
              <w:spacing w:after="0" w:line="240" w:lineRule="auto"/>
              <w:rPr>
                <w:color w:val="000000"/>
              </w:rPr>
            </w:pPr>
            <w:r>
              <w:rPr>
                <w:color w:val="000000"/>
              </w:rPr>
              <w:t>Questions:</w:t>
            </w:r>
          </w:p>
          <w:p w14:paraId="39F8F636" w14:textId="77777777" w:rsidR="00B84553" w:rsidRPr="009A2D92" w:rsidRDefault="00B84553" w:rsidP="00F84D26">
            <w:pPr>
              <w:numPr>
                <w:ilvl w:val="0"/>
                <w:numId w:val="9"/>
              </w:numPr>
              <w:spacing w:after="0" w:line="240" w:lineRule="auto"/>
              <w:rPr>
                <w:color w:val="000000"/>
              </w:rPr>
            </w:pPr>
            <w:r w:rsidRPr="009A2D92">
              <w:rPr>
                <w:bCs/>
                <w:color w:val="000000"/>
              </w:rPr>
              <w:t xml:space="preserve">What makes </w:t>
            </w:r>
            <w:r>
              <w:rPr>
                <w:bCs/>
                <w:color w:val="000000"/>
              </w:rPr>
              <w:t>your organization</w:t>
            </w:r>
            <w:r w:rsidRPr="009A2D92">
              <w:rPr>
                <w:bCs/>
                <w:color w:val="000000"/>
              </w:rPr>
              <w:t xml:space="preserve"> unique or distinctive?</w:t>
            </w:r>
          </w:p>
          <w:p w14:paraId="39F8F637" w14:textId="77777777" w:rsidR="00B84553" w:rsidRPr="009A2D92" w:rsidRDefault="00B84553" w:rsidP="00F84D26">
            <w:pPr>
              <w:numPr>
                <w:ilvl w:val="0"/>
                <w:numId w:val="9"/>
              </w:numPr>
              <w:spacing w:after="0" w:line="240" w:lineRule="auto"/>
              <w:rPr>
                <w:color w:val="000000"/>
              </w:rPr>
            </w:pPr>
            <w:r w:rsidRPr="009A2D92">
              <w:rPr>
                <w:bCs/>
                <w:color w:val="000000"/>
              </w:rPr>
              <w:t xml:space="preserve">What excellence or special expertise does </w:t>
            </w:r>
            <w:r>
              <w:rPr>
                <w:bCs/>
                <w:color w:val="000000"/>
              </w:rPr>
              <w:t>your organization</w:t>
            </w:r>
            <w:r w:rsidRPr="009A2D92">
              <w:rPr>
                <w:bCs/>
                <w:color w:val="000000"/>
              </w:rPr>
              <w:t xml:space="preserve"> offer?</w:t>
            </w:r>
          </w:p>
          <w:p w14:paraId="39F8F638" w14:textId="77777777" w:rsidR="00B84553" w:rsidRPr="009A2D92" w:rsidRDefault="00B84553" w:rsidP="00F84D26">
            <w:pPr>
              <w:numPr>
                <w:ilvl w:val="0"/>
                <w:numId w:val="9"/>
              </w:numPr>
              <w:spacing w:after="0" w:line="240" w:lineRule="auto"/>
              <w:rPr>
                <w:color w:val="000000"/>
              </w:rPr>
            </w:pPr>
            <w:r w:rsidRPr="009A2D92">
              <w:rPr>
                <w:bCs/>
                <w:color w:val="000000"/>
              </w:rPr>
              <w:t xml:space="preserve">What do you see as </w:t>
            </w:r>
            <w:r>
              <w:rPr>
                <w:bCs/>
                <w:color w:val="000000"/>
              </w:rPr>
              <w:t>your organization’s</w:t>
            </w:r>
            <w:r w:rsidRPr="009A2D92">
              <w:rPr>
                <w:bCs/>
                <w:color w:val="000000"/>
              </w:rPr>
              <w:t xml:space="preserve"> greatest opportunity for growth?</w:t>
            </w:r>
          </w:p>
          <w:p w14:paraId="39F8F639" w14:textId="77777777" w:rsidR="00B84553" w:rsidRPr="009A2D92" w:rsidRDefault="00B84553" w:rsidP="00F84D26">
            <w:pPr>
              <w:numPr>
                <w:ilvl w:val="0"/>
                <w:numId w:val="9"/>
              </w:numPr>
              <w:spacing w:after="0" w:line="240" w:lineRule="auto"/>
              <w:rPr>
                <w:color w:val="000000"/>
              </w:rPr>
            </w:pPr>
            <w:r>
              <w:rPr>
                <w:bCs/>
                <w:color w:val="000000"/>
              </w:rPr>
              <w:t xml:space="preserve">What values should </w:t>
            </w:r>
            <w:r w:rsidRPr="009A2D92">
              <w:rPr>
                <w:bCs/>
                <w:color w:val="000000"/>
              </w:rPr>
              <w:t>be stressed</w:t>
            </w:r>
            <w:r>
              <w:rPr>
                <w:bCs/>
                <w:color w:val="000000"/>
              </w:rPr>
              <w:t xml:space="preserve"> in your organization’s daily work</w:t>
            </w:r>
            <w:r w:rsidRPr="009A2D92">
              <w:rPr>
                <w:bCs/>
                <w:color w:val="000000"/>
              </w:rPr>
              <w:t>?</w:t>
            </w:r>
          </w:p>
          <w:p w14:paraId="39F8F63A" w14:textId="77777777" w:rsidR="00B84553" w:rsidRPr="009A2D92" w:rsidRDefault="00B84553" w:rsidP="00F84D26">
            <w:pPr>
              <w:numPr>
                <w:ilvl w:val="0"/>
                <w:numId w:val="9"/>
              </w:numPr>
              <w:spacing w:after="0" w:line="240" w:lineRule="auto"/>
              <w:rPr>
                <w:color w:val="000000"/>
              </w:rPr>
            </w:pPr>
            <w:r w:rsidRPr="009A2D92">
              <w:rPr>
                <w:bCs/>
                <w:color w:val="000000"/>
              </w:rPr>
              <w:t xml:space="preserve">What is </w:t>
            </w:r>
            <w:r>
              <w:rPr>
                <w:bCs/>
                <w:color w:val="000000"/>
              </w:rPr>
              <w:t>your organization’s</w:t>
            </w:r>
            <w:r w:rsidRPr="009A2D92">
              <w:rPr>
                <w:bCs/>
                <w:color w:val="000000"/>
              </w:rPr>
              <w:t xml:space="preserve"> measure of success?</w:t>
            </w:r>
          </w:p>
          <w:p w14:paraId="39F8F63B" w14:textId="77777777" w:rsidR="00B84553" w:rsidRPr="009A2D92" w:rsidRDefault="00B84553" w:rsidP="00F84D26">
            <w:pPr>
              <w:numPr>
                <w:ilvl w:val="0"/>
                <w:numId w:val="9"/>
              </w:numPr>
              <w:spacing w:after="0" w:line="240" w:lineRule="auto"/>
              <w:rPr>
                <w:color w:val="000000"/>
              </w:rPr>
            </w:pPr>
            <w:r w:rsidRPr="009A2D92">
              <w:rPr>
                <w:bCs/>
                <w:color w:val="000000"/>
              </w:rPr>
              <w:t xml:space="preserve">What do you see as the key to the future for </w:t>
            </w:r>
            <w:r>
              <w:rPr>
                <w:bCs/>
                <w:color w:val="000000"/>
              </w:rPr>
              <w:t>your organization</w:t>
            </w:r>
            <w:r w:rsidRPr="009A2D92">
              <w:rPr>
                <w:bCs/>
                <w:color w:val="000000"/>
              </w:rPr>
              <w:t>?</w:t>
            </w:r>
          </w:p>
          <w:p w14:paraId="39F8F63C" w14:textId="77777777" w:rsidR="00B84553" w:rsidRPr="009A2D92" w:rsidRDefault="00B84553" w:rsidP="00F84D26">
            <w:pPr>
              <w:numPr>
                <w:ilvl w:val="0"/>
                <w:numId w:val="9"/>
              </w:numPr>
              <w:spacing w:after="0" w:line="240" w:lineRule="auto"/>
              <w:rPr>
                <w:color w:val="000000"/>
              </w:rPr>
            </w:pPr>
            <w:r w:rsidRPr="009A2D92">
              <w:rPr>
                <w:bCs/>
                <w:color w:val="000000"/>
              </w:rPr>
              <w:t>What unique contribution</w:t>
            </w:r>
            <w:r>
              <w:rPr>
                <w:bCs/>
                <w:color w:val="000000"/>
              </w:rPr>
              <w:t xml:space="preserve"> to children’s education</w:t>
            </w:r>
            <w:r w:rsidRPr="009A2D92">
              <w:rPr>
                <w:bCs/>
                <w:color w:val="000000"/>
              </w:rPr>
              <w:t xml:space="preserve"> should </w:t>
            </w:r>
            <w:r>
              <w:rPr>
                <w:bCs/>
                <w:color w:val="000000"/>
              </w:rPr>
              <w:t>your organization</w:t>
            </w:r>
            <w:r w:rsidRPr="009A2D92">
              <w:rPr>
                <w:bCs/>
                <w:color w:val="000000"/>
              </w:rPr>
              <w:t xml:space="preserve"> be making in the future?</w:t>
            </w:r>
          </w:p>
          <w:p w14:paraId="39F8F63D" w14:textId="77777777" w:rsidR="00B84553" w:rsidRPr="009A2D92" w:rsidRDefault="00B84553" w:rsidP="00F84D26">
            <w:pPr>
              <w:numPr>
                <w:ilvl w:val="0"/>
                <w:numId w:val="9"/>
              </w:numPr>
              <w:spacing w:after="0" w:line="240" w:lineRule="auto"/>
              <w:rPr>
                <w:color w:val="000000"/>
              </w:rPr>
            </w:pPr>
            <w:r w:rsidRPr="009A2D92">
              <w:rPr>
                <w:bCs/>
                <w:color w:val="000000"/>
              </w:rPr>
              <w:t xml:space="preserve">What would make you excited about being a part of </w:t>
            </w:r>
            <w:r>
              <w:rPr>
                <w:bCs/>
                <w:color w:val="000000"/>
              </w:rPr>
              <w:t>your organization</w:t>
            </w:r>
            <w:r w:rsidRPr="009A2D92">
              <w:rPr>
                <w:bCs/>
                <w:color w:val="000000"/>
              </w:rPr>
              <w:t xml:space="preserve"> in the future?</w:t>
            </w:r>
          </w:p>
          <w:p w14:paraId="39F8F63E" w14:textId="77777777" w:rsidR="00B84553" w:rsidRPr="009A2D92" w:rsidRDefault="00B84553" w:rsidP="00F84D26">
            <w:pPr>
              <w:numPr>
                <w:ilvl w:val="0"/>
                <w:numId w:val="9"/>
              </w:numPr>
              <w:spacing w:after="0" w:line="240" w:lineRule="auto"/>
              <w:rPr>
                <w:color w:val="000000"/>
              </w:rPr>
            </w:pPr>
            <w:r w:rsidRPr="009A2D92">
              <w:rPr>
                <w:bCs/>
                <w:color w:val="000000"/>
              </w:rPr>
              <w:t xml:space="preserve">What will be </w:t>
            </w:r>
            <w:r>
              <w:rPr>
                <w:bCs/>
                <w:color w:val="000000"/>
              </w:rPr>
              <w:t>y</w:t>
            </w:r>
            <w:r w:rsidRPr="009A2D92">
              <w:rPr>
                <w:bCs/>
                <w:color w:val="000000"/>
              </w:rPr>
              <w:t>our</w:t>
            </w:r>
            <w:r>
              <w:rPr>
                <w:bCs/>
                <w:color w:val="000000"/>
              </w:rPr>
              <w:t xml:space="preserve"> organization’s</w:t>
            </w:r>
            <w:r w:rsidRPr="009A2D92">
              <w:rPr>
                <w:bCs/>
                <w:color w:val="000000"/>
              </w:rPr>
              <w:t xml:space="preserve"> position on things such as </w:t>
            </w:r>
            <w:r>
              <w:rPr>
                <w:bCs/>
                <w:color w:val="000000"/>
              </w:rPr>
              <w:t>student learning, teaching</w:t>
            </w:r>
            <w:r w:rsidRPr="009A2D92">
              <w:rPr>
                <w:bCs/>
                <w:color w:val="000000"/>
              </w:rPr>
              <w:t>, technology, quality, etc.?</w:t>
            </w:r>
          </w:p>
          <w:p w14:paraId="39F8F63F" w14:textId="77777777" w:rsidR="00B84553" w:rsidRPr="00C96FF8" w:rsidRDefault="00B84553" w:rsidP="00F84D26">
            <w:pPr>
              <w:numPr>
                <w:ilvl w:val="0"/>
                <w:numId w:val="9"/>
              </w:numPr>
              <w:spacing w:after="0" w:line="240" w:lineRule="auto"/>
              <w:rPr>
                <w:color w:val="000000"/>
              </w:rPr>
            </w:pPr>
            <w:r w:rsidRPr="009A2D92">
              <w:rPr>
                <w:bCs/>
                <w:color w:val="000000"/>
              </w:rPr>
              <w:t xml:space="preserve">What will </w:t>
            </w:r>
            <w:r>
              <w:rPr>
                <w:bCs/>
                <w:color w:val="000000"/>
              </w:rPr>
              <w:t>your organization</w:t>
            </w:r>
            <w:r w:rsidRPr="009A2D92">
              <w:rPr>
                <w:bCs/>
                <w:color w:val="000000"/>
              </w:rPr>
              <w:t xml:space="preserve"> look like three to five years from now?</w:t>
            </w:r>
          </w:p>
        </w:tc>
      </w:tr>
      <w:tr w:rsidR="00B84553" w:rsidRPr="00EE24F3" w14:paraId="39F8F644" w14:textId="77777777" w:rsidTr="00F84D26">
        <w:tc>
          <w:tcPr>
            <w:tcW w:w="1620" w:type="dxa"/>
            <w:tcBorders>
              <w:top w:val="single" w:sz="4" w:space="0" w:color="000000"/>
              <w:left w:val="single" w:sz="4" w:space="0" w:color="000000"/>
              <w:bottom w:val="single" w:sz="4" w:space="0" w:color="000000"/>
              <w:right w:val="single" w:sz="4" w:space="0" w:color="000000"/>
            </w:tcBorders>
            <w:hideMark/>
          </w:tcPr>
          <w:p w14:paraId="39F8F641" w14:textId="77777777" w:rsidR="00B84553" w:rsidRPr="00EE24F3" w:rsidRDefault="00B84553" w:rsidP="00F84D26">
            <w:pPr>
              <w:spacing w:after="0" w:line="240" w:lineRule="auto"/>
              <w:rPr>
                <w:color w:val="000000"/>
              </w:rPr>
            </w:pPr>
            <w:r w:rsidRPr="00EE24F3">
              <w:rPr>
                <w:color w:val="000000"/>
              </w:rPr>
              <w:t xml:space="preserve">Time </w:t>
            </w:r>
          </w:p>
          <w:p w14:paraId="39F8F642" w14:textId="77777777" w:rsidR="00B84553" w:rsidRPr="00EE24F3" w:rsidRDefault="00B84553" w:rsidP="00F84D26">
            <w:pPr>
              <w:spacing w:after="0" w:line="240" w:lineRule="auto"/>
              <w:rPr>
                <w:color w:val="000000"/>
              </w:rPr>
            </w:pPr>
            <w:r w:rsidRPr="00EE24F3">
              <w:rPr>
                <w:color w:val="000000"/>
              </w:rPr>
              <w:t>Needed:</w:t>
            </w:r>
          </w:p>
        </w:tc>
        <w:tc>
          <w:tcPr>
            <w:tcW w:w="8550" w:type="dxa"/>
            <w:tcBorders>
              <w:top w:val="single" w:sz="4" w:space="0" w:color="000000"/>
              <w:left w:val="single" w:sz="4" w:space="0" w:color="000000"/>
              <w:bottom w:val="single" w:sz="4" w:space="0" w:color="000000"/>
              <w:right w:val="single" w:sz="4" w:space="0" w:color="000000"/>
            </w:tcBorders>
            <w:hideMark/>
          </w:tcPr>
          <w:p w14:paraId="39F8F643" w14:textId="77777777" w:rsidR="00B84553" w:rsidRPr="00EE24F3" w:rsidRDefault="00B84553" w:rsidP="00F84D26">
            <w:pPr>
              <w:spacing w:after="0" w:line="240" w:lineRule="auto"/>
              <w:rPr>
                <w:color w:val="000000"/>
              </w:rPr>
            </w:pPr>
            <w:r w:rsidRPr="00EE24F3">
              <w:rPr>
                <w:color w:val="000000"/>
              </w:rPr>
              <w:t>30 minutes to 1 hour depending on size of the group.</w:t>
            </w:r>
          </w:p>
        </w:tc>
      </w:tr>
      <w:tr w:rsidR="00B84553" w:rsidRPr="00EE24F3" w14:paraId="39F8F659" w14:textId="77777777" w:rsidTr="00F84D26">
        <w:tc>
          <w:tcPr>
            <w:tcW w:w="1620" w:type="dxa"/>
            <w:tcBorders>
              <w:top w:val="single" w:sz="4" w:space="0" w:color="000000"/>
              <w:left w:val="single" w:sz="4" w:space="0" w:color="000000"/>
              <w:bottom w:val="single" w:sz="4" w:space="0" w:color="000000"/>
              <w:right w:val="single" w:sz="4" w:space="0" w:color="000000"/>
            </w:tcBorders>
            <w:hideMark/>
          </w:tcPr>
          <w:p w14:paraId="39F8F645" w14:textId="77777777" w:rsidR="00B84553" w:rsidRPr="00EE24F3" w:rsidRDefault="00B84553" w:rsidP="00F84D26">
            <w:pPr>
              <w:spacing w:after="0" w:line="240" w:lineRule="auto"/>
              <w:rPr>
                <w:color w:val="000000"/>
              </w:rPr>
            </w:pPr>
            <w:r w:rsidRPr="00EE24F3">
              <w:rPr>
                <w:color w:val="000000"/>
              </w:rPr>
              <w:t xml:space="preserve">Instructions: </w:t>
            </w:r>
          </w:p>
        </w:tc>
        <w:tc>
          <w:tcPr>
            <w:tcW w:w="8550" w:type="dxa"/>
            <w:tcBorders>
              <w:top w:val="single" w:sz="4" w:space="0" w:color="000000"/>
              <w:left w:val="single" w:sz="4" w:space="0" w:color="000000"/>
              <w:bottom w:val="single" w:sz="4" w:space="0" w:color="000000"/>
              <w:right w:val="single" w:sz="4" w:space="0" w:color="000000"/>
            </w:tcBorders>
          </w:tcPr>
          <w:p w14:paraId="39F8F646" w14:textId="77777777" w:rsidR="00B84553" w:rsidRDefault="00B84553" w:rsidP="00F84D26">
            <w:pPr>
              <w:numPr>
                <w:ilvl w:val="0"/>
                <w:numId w:val="4"/>
              </w:numPr>
              <w:tabs>
                <w:tab w:val="num" w:pos="720"/>
              </w:tabs>
              <w:spacing w:after="0" w:line="240" w:lineRule="auto"/>
              <w:jc w:val="both"/>
              <w:rPr>
                <w:color w:val="000000"/>
              </w:rPr>
            </w:pPr>
            <w:r w:rsidRPr="004454A5">
              <w:rPr>
                <w:color w:val="000000"/>
              </w:rPr>
              <w:t>Each group member writes a short concise answer to each question</w:t>
            </w:r>
            <w:r>
              <w:rPr>
                <w:color w:val="000000"/>
              </w:rPr>
              <w:t xml:space="preserve"> (above)</w:t>
            </w:r>
            <w:r w:rsidRPr="004454A5">
              <w:rPr>
                <w:color w:val="000000"/>
              </w:rPr>
              <w:t xml:space="preserve">.  </w:t>
            </w:r>
            <w:r>
              <w:rPr>
                <w:color w:val="000000"/>
              </w:rPr>
              <w:t xml:space="preserve"> </w:t>
            </w:r>
          </w:p>
          <w:p w14:paraId="39F8F647" w14:textId="77777777" w:rsidR="00B84553" w:rsidRPr="006C4AD5" w:rsidRDefault="00B84553" w:rsidP="00F84D26">
            <w:pPr>
              <w:spacing w:after="0" w:line="240" w:lineRule="auto"/>
              <w:ind w:left="360"/>
              <w:jc w:val="both"/>
              <w:rPr>
                <w:color w:val="000000"/>
              </w:rPr>
            </w:pPr>
            <w:r>
              <w:rPr>
                <w:color w:val="000000"/>
              </w:rPr>
              <w:t xml:space="preserve">       </w:t>
            </w:r>
            <w:r w:rsidRPr="004454A5">
              <w:rPr>
                <w:color w:val="000000"/>
              </w:rPr>
              <w:t xml:space="preserve">One </w:t>
            </w:r>
            <w:r>
              <w:rPr>
                <w:color w:val="000000"/>
              </w:rPr>
              <w:t xml:space="preserve">answer per post-it note - </w:t>
            </w:r>
            <w:r w:rsidRPr="00C96FF8">
              <w:rPr>
                <w:b/>
                <w:color w:val="000000"/>
              </w:rPr>
              <w:t>done individually &amp; silently!</w:t>
            </w:r>
          </w:p>
          <w:p w14:paraId="39F8F648" w14:textId="77777777" w:rsidR="00B84553" w:rsidRDefault="00B84553" w:rsidP="00F84D26">
            <w:pPr>
              <w:numPr>
                <w:ilvl w:val="0"/>
                <w:numId w:val="4"/>
              </w:numPr>
              <w:tabs>
                <w:tab w:val="num" w:pos="720"/>
              </w:tabs>
              <w:spacing w:after="0" w:line="240" w:lineRule="auto"/>
              <w:jc w:val="both"/>
              <w:rPr>
                <w:color w:val="000000"/>
              </w:rPr>
            </w:pPr>
            <w:r w:rsidRPr="004454A5">
              <w:rPr>
                <w:color w:val="000000"/>
              </w:rPr>
              <w:t>Place post-it notes in designated area when finished.</w:t>
            </w:r>
            <w:r>
              <w:rPr>
                <w:color w:val="000000"/>
              </w:rPr>
              <w:t xml:space="preserve">  Designated area will be </w:t>
            </w:r>
          </w:p>
          <w:p w14:paraId="39F8F649" w14:textId="77777777" w:rsidR="00B84553" w:rsidRPr="004454A5" w:rsidRDefault="00B84553" w:rsidP="00F84D26">
            <w:pPr>
              <w:spacing w:after="0" w:line="240" w:lineRule="auto"/>
              <w:ind w:left="360"/>
              <w:jc w:val="both"/>
              <w:rPr>
                <w:color w:val="000000"/>
              </w:rPr>
            </w:pPr>
            <w:r>
              <w:rPr>
                <w:color w:val="000000"/>
              </w:rPr>
              <w:t xml:space="preserve">       </w:t>
            </w:r>
            <w:proofErr w:type="gramStart"/>
            <w:r>
              <w:rPr>
                <w:color w:val="000000"/>
              </w:rPr>
              <w:t>identified</w:t>
            </w:r>
            <w:proofErr w:type="gramEnd"/>
            <w:r>
              <w:rPr>
                <w:color w:val="000000"/>
              </w:rPr>
              <w:t xml:space="preserve"> by each question being taped on the wall - </w:t>
            </w:r>
            <w:r w:rsidRPr="00C96FF8">
              <w:rPr>
                <w:b/>
                <w:color w:val="000000"/>
              </w:rPr>
              <w:t>individually &amp; silently!</w:t>
            </w:r>
          </w:p>
          <w:p w14:paraId="39F8F64A" w14:textId="77777777" w:rsidR="00B84553" w:rsidRDefault="00B84553" w:rsidP="00F84D26">
            <w:pPr>
              <w:numPr>
                <w:ilvl w:val="0"/>
                <w:numId w:val="4"/>
              </w:numPr>
              <w:spacing w:after="0" w:line="240" w:lineRule="auto"/>
              <w:jc w:val="both"/>
              <w:rPr>
                <w:color w:val="000000"/>
              </w:rPr>
            </w:pPr>
            <w:r>
              <w:rPr>
                <w:color w:val="000000"/>
              </w:rPr>
              <w:t xml:space="preserve">       Have </w:t>
            </w:r>
            <w:proofErr w:type="gramStart"/>
            <w:r>
              <w:rPr>
                <w:color w:val="000000"/>
              </w:rPr>
              <w:t>participants</w:t>
            </w:r>
            <w:proofErr w:type="gramEnd"/>
            <w:r>
              <w:rPr>
                <w:color w:val="000000"/>
              </w:rPr>
              <w:t xml:space="preserve"> group post-it note answers while talking about them.      </w:t>
            </w:r>
          </w:p>
          <w:p w14:paraId="39F8F64B" w14:textId="77777777" w:rsidR="00B84553" w:rsidRDefault="00B84553" w:rsidP="00F84D26">
            <w:pPr>
              <w:spacing w:after="0" w:line="240" w:lineRule="auto"/>
              <w:ind w:left="360"/>
              <w:jc w:val="both"/>
              <w:rPr>
                <w:color w:val="000000"/>
              </w:rPr>
            </w:pPr>
            <w:r>
              <w:rPr>
                <w:color w:val="000000"/>
              </w:rPr>
              <w:t xml:space="preserve">       Answers may be moved to under another question if appropriate.  Give 10   </w:t>
            </w:r>
          </w:p>
          <w:p w14:paraId="39F8F64C" w14:textId="77777777" w:rsidR="00B84553" w:rsidRDefault="00B84553" w:rsidP="00F84D26">
            <w:pPr>
              <w:spacing w:after="0" w:line="240" w:lineRule="auto"/>
              <w:ind w:left="360"/>
              <w:jc w:val="both"/>
              <w:rPr>
                <w:color w:val="000000"/>
              </w:rPr>
            </w:pPr>
            <w:r>
              <w:rPr>
                <w:color w:val="000000"/>
              </w:rPr>
              <w:t xml:space="preserve">       </w:t>
            </w:r>
            <w:proofErr w:type="gramStart"/>
            <w:r>
              <w:rPr>
                <w:color w:val="000000"/>
              </w:rPr>
              <w:t>minutes</w:t>
            </w:r>
            <w:proofErr w:type="gramEnd"/>
            <w:r>
              <w:rPr>
                <w:color w:val="000000"/>
              </w:rPr>
              <w:t>.</w:t>
            </w:r>
          </w:p>
          <w:p w14:paraId="39F8F64D" w14:textId="77777777" w:rsidR="00B84553" w:rsidRDefault="00B84553" w:rsidP="00F84D26">
            <w:pPr>
              <w:numPr>
                <w:ilvl w:val="0"/>
                <w:numId w:val="4"/>
              </w:numPr>
              <w:spacing w:after="0" w:line="240" w:lineRule="auto"/>
              <w:jc w:val="both"/>
              <w:rPr>
                <w:color w:val="000000"/>
              </w:rPr>
            </w:pPr>
            <w:r>
              <w:rPr>
                <w:color w:val="000000"/>
              </w:rPr>
              <w:t xml:space="preserve">       Put group into small groups of 2-4.  Questions and answers (post it notes) are </w:t>
            </w:r>
          </w:p>
          <w:p w14:paraId="39F8F64E" w14:textId="77777777" w:rsidR="00B84553" w:rsidRDefault="00B84553" w:rsidP="00F84D26">
            <w:pPr>
              <w:spacing w:after="0" w:line="240" w:lineRule="auto"/>
              <w:ind w:left="360"/>
              <w:jc w:val="both"/>
              <w:rPr>
                <w:color w:val="000000"/>
              </w:rPr>
            </w:pPr>
            <w:r>
              <w:rPr>
                <w:color w:val="000000"/>
              </w:rPr>
              <w:t xml:space="preserve">       </w:t>
            </w:r>
            <w:proofErr w:type="gramStart"/>
            <w:r>
              <w:rPr>
                <w:color w:val="000000"/>
              </w:rPr>
              <w:t>divided</w:t>
            </w:r>
            <w:proofErr w:type="gramEnd"/>
            <w:r>
              <w:rPr>
                <w:color w:val="000000"/>
              </w:rPr>
              <w:t xml:space="preserve"> among the small groups.</w:t>
            </w:r>
          </w:p>
          <w:p w14:paraId="39F8F64F" w14:textId="77777777" w:rsidR="00B84553" w:rsidRDefault="00B84553" w:rsidP="00F84D26">
            <w:pPr>
              <w:numPr>
                <w:ilvl w:val="0"/>
                <w:numId w:val="4"/>
              </w:numPr>
              <w:spacing w:after="0" w:line="240" w:lineRule="auto"/>
              <w:jc w:val="both"/>
              <w:rPr>
                <w:color w:val="000000"/>
              </w:rPr>
            </w:pPr>
            <w:r>
              <w:rPr>
                <w:color w:val="000000"/>
              </w:rPr>
              <w:t xml:space="preserve">       Small groups are charged with creating one main focus from all answers </w:t>
            </w:r>
          </w:p>
          <w:p w14:paraId="39F8F650" w14:textId="77777777" w:rsidR="00B84553" w:rsidRDefault="00B84553" w:rsidP="00F84D26">
            <w:pPr>
              <w:spacing w:after="0" w:line="240" w:lineRule="auto"/>
              <w:ind w:left="360"/>
              <w:jc w:val="both"/>
              <w:rPr>
                <w:color w:val="000000"/>
              </w:rPr>
            </w:pPr>
            <w:r>
              <w:rPr>
                <w:color w:val="000000"/>
              </w:rPr>
              <w:t xml:space="preserve">       (</w:t>
            </w:r>
            <w:proofErr w:type="gramStart"/>
            <w:r>
              <w:rPr>
                <w:color w:val="000000"/>
              </w:rPr>
              <w:t>post</w:t>
            </w:r>
            <w:proofErr w:type="gramEnd"/>
            <w:r>
              <w:rPr>
                <w:color w:val="000000"/>
              </w:rPr>
              <w:t xml:space="preserve"> it notes) for each question.</w:t>
            </w:r>
          </w:p>
          <w:p w14:paraId="39F8F651" w14:textId="77777777" w:rsidR="00B84553" w:rsidRDefault="00B84553" w:rsidP="00F84D26">
            <w:pPr>
              <w:numPr>
                <w:ilvl w:val="0"/>
                <w:numId w:val="4"/>
              </w:numPr>
              <w:spacing w:after="0" w:line="240" w:lineRule="auto"/>
              <w:jc w:val="both"/>
              <w:rPr>
                <w:color w:val="000000"/>
              </w:rPr>
            </w:pPr>
            <w:r>
              <w:rPr>
                <w:color w:val="000000"/>
              </w:rPr>
              <w:t xml:space="preserve">       Facilitator records each main focus on large sheet or white board.</w:t>
            </w:r>
          </w:p>
          <w:p w14:paraId="39F8F652" w14:textId="77777777" w:rsidR="00B84553" w:rsidRDefault="00B84553" w:rsidP="00F84D26">
            <w:pPr>
              <w:numPr>
                <w:ilvl w:val="0"/>
                <w:numId w:val="4"/>
              </w:numPr>
              <w:spacing w:after="0" w:line="240" w:lineRule="auto"/>
              <w:jc w:val="both"/>
              <w:rPr>
                <w:color w:val="000000"/>
              </w:rPr>
            </w:pPr>
            <w:r>
              <w:rPr>
                <w:color w:val="000000"/>
              </w:rPr>
              <w:t xml:space="preserve">       Facilitator leads discussion about all main focus statements while massaging </w:t>
            </w:r>
          </w:p>
          <w:p w14:paraId="39F8F653" w14:textId="77777777" w:rsidR="00B84553" w:rsidRDefault="00B84553" w:rsidP="00F84D26">
            <w:pPr>
              <w:spacing w:after="0" w:line="240" w:lineRule="auto"/>
              <w:ind w:left="360"/>
              <w:jc w:val="both"/>
              <w:rPr>
                <w:color w:val="000000"/>
              </w:rPr>
            </w:pPr>
            <w:r>
              <w:rPr>
                <w:color w:val="000000"/>
              </w:rPr>
              <w:t xml:space="preserve">       </w:t>
            </w:r>
            <w:proofErr w:type="gramStart"/>
            <w:r>
              <w:rPr>
                <w:color w:val="000000"/>
              </w:rPr>
              <w:t>the</w:t>
            </w:r>
            <w:proofErr w:type="gramEnd"/>
            <w:r>
              <w:rPr>
                <w:color w:val="000000"/>
              </w:rPr>
              <w:t xml:space="preserve"> main focus into a vision statement.</w:t>
            </w:r>
          </w:p>
          <w:p w14:paraId="39F8F654" w14:textId="77777777" w:rsidR="00B84553" w:rsidRDefault="00B84553" w:rsidP="00F84D26">
            <w:pPr>
              <w:numPr>
                <w:ilvl w:val="0"/>
                <w:numId w:val="4"/>
              </w:numPr>
              <w:spacing w:after="0" w:line="240" w:lineRule="auto"/>
              <w:jc w:val="both"/>
              <w:rPr>
                <w:color w:val="000000"/>
              </w:rPr>
            </w:pPr>
            <w:r>
              <w:rPr>
                <w:color w:val="000000"/>
              </w:rPr>
              <w:t xml:space="preserve">       Facilitator leads discussion related to refining the vision statement </w:t>
            </w:r>
          </w:p>
          <w:p w14:paraId="39F8F655" w14:textId="77777777" w:rsidR="00B84553" w:rsidRPr="004454A5" w:rsidRDefault="00B84553" w:rsidP="00F84D26">
            <w:pPr>
              <w:spacing w:after="0" w:line="240" w:lineRule="auto"/>
              <w:ind w:left="360"/>
              <w:jc w:val="both"/>
              <w:rPr>
                <w:color w:val="000000"/>
              </w:rPr>
            </w:pPr>
            <w:r>
              <w:rPr>
                <w:color w:val="000000"/>
              </w:rPr>
              <w:t xml:space="preserve">       </w:t>
            </w:r>
            <w:proofErr w:type="gramStart"/>
            <w:r>
              <w:rPr>
                <w:color w:val="000000"/>
              </w:rPr>
              <w:t>wording/meaning</w:t>
            </w:r>
            <w:proofErr w:type="gramEnd"/>
            <w:r>
              <w:rPr>
                <w:color w:val="000000"/>
              </w:rPr>
              <w:t xml:space="preserve"> so as to capture everything the group wants captured.</w:t>
            </w:r>
          </w:p>
          <w:p w14:paraId="39F8F656" w14:textId="77777777" w:rsidR="00B84553" w:rsidRPr="004454A5" w:rsidRDefault="00B84553" w:rsidP="00F84D26">
            <w:pPr>
              <w:numPr>
                <w:ilvl w:val="0"/>
                <w:numId w:val="4"/>
              </w:numPr>
              <w:tabs>
                <w:tab w:val="num" w:pos="720"/>
              </w:tabs>
              <w:spacing w:after="0" w:line="240" w:lineRule="auto"/>
              <w:jc w:val="both"/>
              <w:rPr>
                <w:color w:val="000000"/>
              </w:rPr>
            </w:pPr>
            <w:r w:rsidRPr="004454A5">
              <w:rPr>
                <w:color w:val="000000"/>
              </w:rPr>
              <w:t>Finalize post-it note groups with discussion.</w:t>
            </w:r>
          </w:p>
          <w:p w14:paraId="39F8F657" w14:textId="77777777" w:rsidR="00B84553" w:rsidRPr="004454A5" w:rsidRDefault="00B84553" w:rsidP="00F84D26">
            <w:pPr>
              <w:numPr>
                <w:ilvl w:val="0"/>
                <w:numId w:val="4"/>
              </w:numPr>
              <w:tabs>
                <w:tab w:val="num" w:pos="720"/>
              </w:tabs>
              <w:spacing w:after="0" w:line="240" w:lineRule="auto"/>
              <w:jc w:val="both"/>
              <w:rPr>
                <w:color w:val="000000"/>
              </w:rPr>
            </w:pPr>
            <w:r w:rsidRPr="004454A5">
              <w:rPr>
                <w:color w:val="000000"/>
              </w:rPr>
              <w:t>Record key words from each post-it note group.</w:t>
            </w:r>
          </w:p>
          <w:p w14:paraId="39F8F658" w14:textId="77777777" w:rsidR="00B84553" w:rsidRPr="00C96FF8" w:rsidRDefault="00B84553" w:rsidP="00F84D26">
            <w:pPr>
              <w:numPr>
                <w:ilvl w:val="0"/>
                <w:numId w:val="4"/>
              </w:numPr>
              <w:tabs>
                <w:tab w:val="num" w:pos="720"/>
              </w:tabs>
              <w:spacing w:after="0" w:line="240" w:lineRule="auto"/>
              <w:jc w:val="both"/>
              <w:rPr>
                <w:color w:val="000000"/>
              </w:rPr>
            </w:pPr>
            <w:r w:rsidRPr="004454A5">
              <w:rPr>
                <w:color w:val="000000"/>
              </w:rPr>
              <w:t xml:space="preserve">Massage key words into </w:t>
            </w:r>
            <w:r>
              <w:rPr>
                <w:color w:val="000000"/>
              </w:rPr>
              <w:t xml:space="preserve">final </w:t>
            </w:r>
            <w:r w:rsidRPr="004454A5">
              <w:rPr>
                <w:color w:val="000000"/>
              </w:rPr>
              <w:t>vision statement.</w:t>
            </w:r>
          </w:p>
        </w:tc>
      </w:tr>
    </w:tbl>
    <w:p w14:paraId="39F8F65A" w14:textId="77777777" w:rsidR="00B84553" w:rsidRDefault="00B84553" w:rsidP="00B84553">
      <w:pPr>
        <w:spacing w:after="0"/>
        <w:rPr>
          <w:sz w:val="2"/>
          <w:szCs w:val="2"/>
        </w:rPr>
      </w:pPr>
    </w:p>
    <w:sectPr w:rsidR="00B84553" w:rsidSect="00C96FF8">
      <w:headerReference w:type="default" r:id="rId13"/>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9F8F65D" w14:textId="77777777" w:rsidR="00E81D98" w:rsidRDefault="00E81D98" w:rsidP="009C40E7">
      <w:pPr>
        <w:spacing w:after="0" w:line="240" w:lineRule="auto"/>
      </w:pPr>
      <w:r>
        <w:separator/>
      </w:r>
    </w:p>
  </w:endnote>
  <w:endnote w:type="continuationSeparator" w:id="0">
    <w:p w14:paraId="39F8F65E" w14:textId="77777777" w:rsidR="00E81D98" w:rsidRDefault="00E81D98" w:rsidP="009C40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embedRegular r:id="rId1" w:fontKey="{B51015EC-0E05-48E0-9617-74CF39BA14AE}"/>
  </w:font>
  <w:font w:name="Times New Roman">
    <w:panose1 w:val="02020603050405020304"/>
    <w:charset w:val="00"/>
    <w:family w:val="roman"/>
    <w:pitch w:val="variable"/>
    <w:sig w:usb0="E0002AFF" w:usb1="C0007841" w:usb2="00000009" w:usb3="00000000" w:csb0="000001FF" w:csb1="00000000"/>
    <w:embedRegular r:id="rId2" w:fontKey="{2A64FB44-F0DA-4EBC-A8AE-CC68CEBC6264}"/>
    <w:embedBold r:id="rId3" w:fontKey="{6E053608-8090-49B3-9C49-3ACF22983C1B}"/>
  </w:font>
  <w:font w:name="Symbol">
    <w:panose1 w:val="05050102010706020507"/>
    <w:charset w:val="02"/>
    <w:family w:val="roman"/>
    <w:pitch w:val="variable"/>
    <w:sig w:usb0="00000000" w:usb1="10000000" w:usb2="00000000" w:usb3="00000000" w:csb0="80000000" w:csb1="00000000"/>
    <w:embedRegular r:id="rId4" w:fontKey="{ADE49337-5678-4027-BC27-60EEDE6C6D8E}"/>
  </w:font>
  <w:font w:name="Courier New">
    <w:panose1 w:val="02070309020205020404"/>
    <w:charset w:val="00"/>
    <w:family w:val="modern"/>
    <w:pitch w:val="fixed"/>
    <w:sig w:usb0="E0002AFF" w:usb1="C0007843" w:usb2="00000009" w:usb3="00000000" w:csb0="000001FF" w:csb1="00000000"/>
    <w:embedRegular r:id="rId5" w:fontKey="{80B2E57A-F1DE-487A-849B-99B8D0950E9B}"/>
  </w:font>
  <w:font w:name="Wingdings">
    <w:panose1 w:val="05000000000000000000"/>
    <w:charset w:val="02"/>
    <w:family w:val="auto"/>
    <w:pitch w:val="variable"/>
    <w:sig w:usb0="00000000" w:usb1="10000000" w:usb2="00000000" w:usb3="00000000" w:csb0="80000000" w:csb1="00000000"/>
    <w:embedRegular r:id="rId6" w:fontKey="{B32770EA-B08C-4238-AB98-510DF145C97B}"/>
  </w:font>
  <w:font w:name="Calibri">
    <w:panose1 w:val="020F0502020204030204"/>
    <w:charset w:val="00"/>
    <w:family w:val="swiss"/>
    <w:pitch w:val="variable"/>
    <w:sig w:usb0="E00002FF" w:usb1="4000ACFF" w:usb2="00000001" w:usb3="00000000" w:csb0="0000019F" w:csb1="00000000"/>
    <w:embedRegular r:id="rId7" w:fontKey="{7CC07417-6A04-43E7-B944-470B8AE819AB}"/>
    <w:embedBold r:id="rId8" w:fontKey="{A8F97336-8E73-45E9-B26F-0C117C6467A7}"/>
  </w:font>
  <w:font w:name="Tahoma">
    <w:panose1 w:val="020B0604030504040204"/>
    <w:charset w:val="00"/>
    <w:family w:val="swiss"/>
    <w:pitch w:val="variable"/>
    <w:sig w:usb0="E1002EFF" w:usb1="C000605B" w:usb2="00000029" w:usb3="00000000" w:csb0="000101FF" w:csb1="00000000"/>
    <w:embedRegular r:id="rId9" w:fontKey="{21D929CD-5BAF-4305-B8CC-86FD5E3C46B5}"/>
  </w:font>
  <w:font w:name="Cambria">
    <w:panose1 w:val="02040503050406030204"/>
    <w:charset w:val="00"/>
    <w:family w:val="roman"/>
    <w:pitch w:val="variable"/>
    <w:sig w:usb0="E00002FF" w:usb1="400004FF" w:usb2="00000000" w:usb3="00000000" w:csb0="0000019F" w:csb1="00000000"/>
    <w:embedRegular r:id="rId10" w:fontKey="{88B64870-8C21-4A17-B865-81D284375551}"/>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F8F65B" w14:textId="77777777" w:rsidR="00E81D98" w:rsidRDefault="00E81D98" w:rsidP="009C40E7">
      <w:pPr>
        <w:spacing w:after="0" w:line="240" w:lineRule="auto"/>
      </w:pPr>
      <w:r>
        <w:separator/>
      </w:r>
    </w:p>
  </w:footnote>
  <w:footnote w:type="continuationSeparator" w:id="0">
    <w:p w14:paraId="39F8F65C" w14:textId="77777777" w:rsidR="00E81D98" w:rsidRDefault="00E81D98" w:rsidP="009C40E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F8F65F" w14:textId="77777777" w:rsidR="009C40E7" w:rsidRPr="00B73587" w:rsidRDefault="009C40E7" w:rsidP="00B73587">
    <w:pPr>
      <w:pStyle w:val="Header"/>
      <w:jc w:val="right"/>
      <w:rPr>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467BF"/>
    <w:multiLevelType w:val="hybridMultilevel"/>
    <w:tmpl w:val="AE0CB550"/>
    <w:lvl w:ilvl="0" w:tplc="32A6596C">
      <w:start w:val="1"/>
      <w:numFmt w:val="bullet"/>
      <w:lvlText w:val="•"/>
      <w:lvlJc w:val="left"/>
      <w:pPr>
        <w:tabs>
          <w:tab w:val="num" w:pos="720"/>
        </w:tabs>
        <w:ind w:left="720" w:hanging="360"/>
      </w:pPr>
      <w:rPr>
        <w:rFonts w:ascii="Arial" w:hAnsi="Arial" w:hint="default"/>
      </w:rPr>
    </w:lvl>
    <w:lvl w:ilvl="1" w:tplc="DA22E126" w:tentative="1">
      <w:start w:val="1"/>
      <w:numFmt w:val="bullet"/>
      <w:lvlText w:val="•"/>
      <w:lvlJc w:val="left"/>
      <w:pPr>
        <w:tabs>
          <w:tab w:val="num" w:pos="1440"/>
        </w:tabs>
        <w:ind w:left="1440" w:hanging="360"/>
      </w:pPr>
      <w:rPr>
        <w:rFonts w:ascii="Arial" w:hAnsi="Arial" w:hint="default"/>
      </w:rPr>
    </w:lvl>
    <w:lvl w:ilvl="2" w:tplc="05B2DD52" w:tentative="1">
      <w:start w:val="1"/>
      <w:numFmt w:val="bullet"/>
      <w:lvlText w:val="•"/>
      <w:lvlJc w:val="left"/>
      <w:pPr>
        <w:tabs>
          <w:tab w:val="num" w:pos="2160"/>
        </w:tabs>
        <w:ind w:left="2160" w:hanging="360"/>
      </w:pPr>
      <w:rPr>
        <w:rFonts w:ascii="Arial" w:hAnsi="Arial" w:hint="default"/>
      </w:rPr>
    </w:lvl>
    <w:lvl w:ilvl="3" w:tplc="4182A134" w:tentative="1">
      <w:start w:val="1"/>
      <w:numFmt w:val="bullet"/>
      <w:lvlText w:val="•"/>
      <w:lvlJc w:val="left"/>
      <w:pPr>
        <w:tabs>
          <w:tab w:val="num" w:pos="2880"/>
        </w:tabs>
        <w:ind w:left="2880" w:hanging="360"/>
      </w:pPr>
      <w:rPr>
        <w:rFonts w:ascii="Arial" w:hAnsi="Arial" w:hint="default"/>
      </w:rPr>
    </w:lvl>
    <w:lvl w:ilvl="4" w:tplc="F6943826" w:tentative="1">
      <w:start w:val="1"/>
      <w:numFmt w:val="bullet"/>
      <w:lvlText w:val="•"/>
      <w:lvlJc w:val="left"/>
      <w:pPr>
        <w:tabs>
          <w:tab w:val="num" w:pos="3600"/>
        </w:tabs>
        <w:ind w:left="3600" w:hanging="360"/>
      </w:pPr>
      <w:rPr>
        <w:rFonts w:ascii="Arial" w:hAnsi="Arial" w:hint="default"/>
      </w:rPr>
    </w:lvl>
    <w:lvl w:ilvl="5" w:tplc="804A3438" w:tentative="1">
      <w:start w:val="1"/>
      <w:numFmt w:val="bullet"/>
      <w:lvlText w:val="•"/>
      <w:lvlJc w:val="left"/>
      <w:pPr>
        <w:tabs>
          <w:tab w:val="num" w:pos="4320"/>
        </w:tabs>
        <w:ind w:left="4320" w:hanging="360"/>
      </w:pPr>
      <w:rPr>
        <w:rFonts w:ascii="Arial" w:hAnsi="Arial" w:hint="default"/>
      </w:rPr>
    </w:lvl>
    <w:lvl w:ilvl="6" w:tplc="AD7AADEE" w:tentative="1">
      <w:start w:val="1"/>
      <w:numFmt w:val="bullet"/>
      <w:lvlText w:val="•"/>
      <w:lvlJc w:val="left"/>
      <w:pPr>
        <w:tabs>
          <w:tab w:val="num" w:pos="5040"/>
        </w:tabs>
        <w:ind w:left="5040" w:hanging="360"/>
      </w:pPr>
      <w:rPr>
        <w:rFonts w:ascii="Arial" w:hAnsi="Arial" w:hint="default"/>
      </w:rPr>
    </w:lvl>
    <w:lvl w:ilvl="7" w:tplc="13B42ABE" w:tentative="1">
      <w:start w:val="1"/>
      <w:numFmt w:val="bullet"/>
      <w:lvlText w:val="•"/>
      <w:lvlJc w:val="left"/>
      <w:pPr>
        <w:tabs>
          <w:tab w:val="num" w:pos="5760"/>
        </w:tabs>
        <w:ind w:left="5760" w:hanging="360"/>
      </w:pPr>
      <w:rPr>
        <w:rFonts w:ascii="Arial" w:hAnsi="Arial" w:hint="default"/>
      </w:rPr>
    </w:lvl>
    <w:lvl w:ilvl="8" w:tplc="0DC4798C" w:tentative="1">
      <w:start w:val="1"/>
      <w:numFmt w:val="bullet"/>
      <w:lvlText w:val="•"/>
      <w:lvlJc w:val="left"/>
      <w:pPr>
        <w:tabs>
          <w:tab w:val="num" w:pos="6480"/>
        </w:tabs>
        <w:ind w:left="6480" w:hanging="360"/>
      </w:pPr>
      <w:rPr>
        <w:rFonts w:ascii="Arial" w:hAnsi="Arial" w:hint="default"/>
      </w:rPr>
    </w:lvl>
  </w:abstractNum>
  <w:abstractNum w:abstractNumId="1">
    <w:nsid w:val="05B64453"/>
    <w:multiLevelType w:val="hybridMultilevel"/>
    <w:tmpl w:val="E82C8D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1C31089"/>
    <w:multiLevelType w:val="hybridMultilevel"/>
    <w:tmpl w:val="F8BA7FEC"/>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
    <w:nsid w:val="19E762D3"/>
    <w:multiLevelType w:val="hybridMultilevel"/>
    <w:tmpl w:val="48A2EB54"/>
    <w:lvl w:ilvl="0" w:tplc="BEAC6576">
      <w:start w:val="1"/>
      <w:numFmt w:val="decimal"/>
      <w:lvlText w:val="%1."/>
      <w:lvlJc w:val="left"/>
      <w:pPr>
        <w:tabs>
          <w:tab w:val="num" w:pos="720"/>
        </w:tabs>
        <w:ind w:left="720" w:hanging="360"/>
      </w:pPr>
    </w:lvl>
    <w:lvl w:ilvl="1" w:tplc="FDD0C3E0">
      <w:start w:val="1163"/>
      <w:numFmt w:val="bullet"/>
      <w:lvlText w:val="–"/>
      <w:lvlJc w:val="left"/>
      <w:pPr>
        <w:tabs>
          <w:tab w:val="num" w:pos="1440"/>
        </w:tabs>
        <w:ind w:left="1440" w:hanging="360"/>
      </w:pPr>
      <w:rPr>
        <w:rFonts w:ascii="Arial" w:hAnsi="Arial" w:hint="default"/>
      </w:rPr>
    </w:lvl>
    <w:lvl w:ilvl="2" w:tplc="F16E9990" w:tentative="1">
      <w:start w:val="1"/>
      <w:numFmt w:val="decimal"/>
      <w:lvlText w:val="%3."/>
      <w:lvlJc w:val="left"/>
      <w:pPr>
        <w:tabs>
          <w:tab w:val="num" w:pos="2160"/>
        </w:tabs>
        <w:ind w:left="2160" w:hanging="360"/>
      </w:pPr>
    </w:lvl>
    <w:lvl w:ilvl="3" w:tplc="95C88FD0" w:tentative="1">
      <w:start w:val="1"/>
      <w:numFmt w:val="decimal"/>
      <w:lvlText w:val="%4."/>
      <w:lvlJc w:val="left"/>
      <w:pPr>
        <w:tabs>
          <w:tab w:val="num" w:pos="2880"/>
        </w:tabs>
        <w:ind w:left="2880" w:hanging="360"/>
      </w:pPr>
    </w:lvl>
    <w:lvl w:ilvl="4" w:tplc="C576FD58" w:tentative="1">
      <w:start w:val="1"/>
      <w:numFmt w:val="decimal"/>
      <w:lvlText w:val="%5."/>
      <w:lvlJc w:val="left"/>
      <w:pPr>
        <w:tabs>
          <w:tab w:val="num" w:pos="3600"/>
        </w:tabs>
        <w:ind w:left="3600" w:hanging="360"/>
      </w:pPr>
    </w:lvl>
    <w:lvl w:ilvl="5" w:tplc="E09A0396" w:tentative="1">
      <w:start w:val="1"/>
      <w:numFmt w:val="decimal"/>
      <w:lvlText w:val="%6."/>
      <w:lvlJc w:val="left"/>
      <w:pPr>
        <w:tabs>
          <w:tab w:val="num" w:pos="4320"/>
        </w:tabs>
        <w:ind w:left="4320" w:hanging="360"/>
      </w:pPr>
    </w:lvl>
    <w:lvl w:ilvl="6" w:tplc="01C2B2CC" w:tentative="1">
      <w:start w:val="1"/>
      <w:numFmt w:val="decimal"/>
      <w:lvlText w:val="%7."/>
      <w:lvlJc w:val="left"/>
      <w:pPr>
        <w:tabs>
          <w:tab w:val="num" w:pos="5040"/>
        </w:tabs>
        <w:ind w:left="5040" w:hanging="360"/>
      </w:pPr>
    </w:lvl>
    <w:lvl w:ilvl="7" w:tplc="D46CEE60" w:tentative="1">
      <w:start w:val="1"/>
      <w:numFmt w:val="decimal"/>
      <w:lvlText w:val="%8."/>
      <w:lvlJc w:val="left"/>
      <w:pPr>
        <w:tabs>
          <w:tab w:val="num" w:pos="5760"/>
        </w:tabs>
        <w:ind w:left="5760" w:hanging="360"/>
      </w:pPr>
    </w:lvl>
    <w:lvl w:ilvl="8" w:tplc="716EFC56" w:tentative="1">
      <w:start w:val="1"/>
      <w:numFmt w:val="decimal"/>
      <w:lvlText w:val="%9."/>
      <w:lvlJc w:val="left"/>
      <w:pPr>
        <w:tabs>
          <w:tab w:val="num" w:pos="6480"/>
        </w:tabs>
        <w:ind w:left="6480" w:hanging="360"/>
      </w:pPr>
    </w:lvl>
  </w:abstractNum>
  <w:abstractNum w:abstractNumId="4">
    <w:nsid w:val="1B3A24D5"/>
    <w:multiLevelType w:val="hybridMultilevel"/>
    <w:tmpl w:val="5824AF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2F9C3E06"/>
    <w:multiLevelType w:val="hybridMultilevel"/>
    <w:tmpl w:val="5298E44E"/>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
    <w:nsid w:val="2FD075BD"/>
    <w:multiLevelType w:val="hybridMultilevel"/>
    <w:tmpl w:val="44D0454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6E1E527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nsid w:val="7F3B5EE3"/>
    <w:multiLevelType w:val="singleLevel"/>
    <w:tmpl w:val="0409000F"/>
    <w:lvl w:ilvl="0">
      <w:start w:val="1"/>
      <w:numFmt w:val="decimal"/>
      <w:lvlText w:val="%1."/>
      <w:lvlJc w:val="left"/>
      <w:pPr>
        <w:ind w:left="720" w:hanging="360"/>
      </w:pPr>
      <w:rPr>
        <w:rFonts w:cs="Times New Roman"/>
      </w:rPr>
    </w:lvl>
  </w:abstractNum>
  <w:num w:numId="1">
    <w:abstractNumId w:val="2"/>
  </w:num>
  <w:num w:numId="2">
    <w:abstractNumId w:val="7"/>
  </w:num>
  <w:num w:numId="3">
    <w:abstractNumId w:val="8"/>
    <w:lvlOverride w:ilvl="0">
      <w:startOverride w:val="1"/>
    </w:lvlOverride>
  </w:num>
  <w:num w:numId="4">
    <w:abstractNumId w:val="5"/>
  </w:num>
  <w:num w:numId="5">
    <w:abstractNumId w:val="1"/>
  </w:num>
  <w:num w:numId="6">
    <w:abstractNumId w:val="6"/>
  </w:num>
  <w:num w:numId="7">
    <w:abstractNumId w:val="3"/>
  </w:num>
  <w:num w:numId="8">
    <w:abstractNumId w:val="0"/>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TrueTypeFonts/>
  <w:embedSystem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40E7"/>
    <w:rsid w:val="0006594A"/>
    <w:rsid w:val="00070D0D"/>
    <w:rsid w:val="000816BD"/>
    <w:rsid w:val="000F0EAC"/>
    <w:rsid w:val="0014093A"/>
    <w:rsid w:val="00176327"/>
    <w:rsid w:val="001B3E7C"/>
    <w:rsid w:val="00247D7A"/>
    <w:rsid w:val="00294880"/>
    <w:rsid w:val="002E1DA2"/>
    <w:rsid w:val="0031251A"/>
    <w:rsid w:val="00336F4D"/>
    <w:rsid w:val="003749C7"/>
    <w:rsid w:val="00420494"/>
    <w:rsid w:val="004342AB"/>
    <w:rsid w:val="004454A5"/>
    <w:rsid w:val="00452C25"/>
    <w:rsid w:val="004751B5"/>
    <w:rsid w:val="00490F48"/>
    <w:rsid w:val="00496876"/>
    <w:rsid w:val="004C1C17"/>
    <w:rsid w:val="004D0445"/>
    <w:rsid w:val="00514C47"/>
    <w:rsid w:val="005177EC"/>
    <w:rsid w:val="00542CF0"/>
    <w:rsid w:val="0057461F"/>
    <w:rsid w:val="005961A9"/>
    <w:rsid w:val="005C0B5D"/>
    <w:rsid w:val="00642796"/>
    <w:rsid w:val="006B3339"/>
    <w:rsid w:val="006C4AD5"/>
    <w:rsid w:val="006D027A"/>
    <w:rsid w:val="00716FDB"/>
    <w:rsid w:val="00735995"/>
    <w:rsid w:val="007B0F27"/>
    <w:rsid w:val="0084625D"/>
    <w:rsid w:val="0093436B"/>
    <w:rsid w:val="00953D1B"/>
    <w:rsid w:val="00982369"/>
    <w:rsid w:val="00987DF8"/>
    <w:rsid w:val="009919F0"/>
    <w:rsid w:val="009A2D92"/>
    <w:rsid w:val="009B4F2E"/>
    <w:rsid w:val="009C40E7"/>
    <w:rsid w:val="00A62895"/>
    <w:rsid w:val="00A97F72"/>
    <w:rsid w:val="00AA2BC7"/>
    <w:rsid w:val="00AC2D28"/>
    <w:rsid w:val="00AD05B6"/>
    <w:rsid w:val="00B10FD2"/>
    <w:rsid w:val="00B13ED0"/>
    <w:rsid w:val="00B73587"/>
    <w:rsid w:val="00B84553"/>
    <w:rsid w:val="00C04798"/>
    <w:rsid w:val="00C96FF8"/>
    <w:rsid w:val="00CC4C05"/>
    <w:rsid w:val="00CD13FF"/>
    <w:rsid w:val="00D302CE"/>
    <w:rsid w:val="00D8174D"/>
    <w:rsid w:val="00E26264"/>
    <w:rsid w:val="00E378C9"/>
    <w:rsid w:val="00E4207B"/>
    <w:rsid w:val="00E81D98"/>
    <w:rsid w:val="00EC51E1"/>
    <w:rsid w:val="00EE24F3"/>
    <w:rsid w:val="00F77497"/>
    <w:rsid w:val="00F84D26"/>
    <w:rsid w:val="00FA34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9F8F6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Calibr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F2E"/>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C40E7"/>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9C40E7"/>
    <w:rPr>
      <w:rFonts w:cs="Times New Roman"/>
    </w:rPr>
  </w:style>
  <w:style w:type="paragraph" w:styleId="Footer">
    <w:name w:val="footer"/>
    <w:basedOn w:val="Normal"/>
    <w:link w:val="FooterChar"/>
    <w:uiPriority w:val="99"/>
    <w:unhideWhenUsed/>
    <w:rsid w:val="009C40E7"/>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9C40E7"/>
    <w:rPr>
      <w:rFonts w:cs="Times New Roman"/>
    </w:rPr>
  </w:style>
  <w:style w:type="paragraph" w:styleId="BalloonText">
    <w:name w:val="Balloon Text"/>
    <w:basedOn w:val="Normal"/>
    <w:link w:val="BalloonTextChar"/>
    <w:uiPriority w:val="99"/>
    <w:semiHidden/>
    <w:unhideWhenUsed/>
    <w:rsid w:val="009C40E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C40E7"/>
    <w:rPr>
      <w:rFonts w:ascii="Tahoma" w:hAnsi="Tahoma" w:cs="Tahoma"/>
      <w:sz w:val="16"/>
      <w:szCs w:val="16"/>
    </w:rPr>
  </w:style>
  <w:style w:type="table" w:styleId="TableGrid">
    <w:name w:val="Table Grid"/>
    <w:basedOn w:val="TableNormal"/>
    <w:uiPriority w:val="59"/>
    <w:rsid w:val="009C40E7"/>
    <w:rPr>
      <w:rFonts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ListParagraph">
    <w:name w:val="List Paragraph"/>
    <w:basedOn w:val="Normal"/>
    <w:uiPriority w:val="34"/>
    <w:qFormat/>
    <w:rsid w:val="009C40E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Calibr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F2E"/>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C40E7"/>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9C40E7"/>
    <w:rPr>
      <w:rFonts w:cs="Times New Roman"/>
    </w:rPr>
  </w:style>
  <w:style w:type="paragraph" w:styleId="Footer">
    <w:name w:val="footer"/>
    <w:basedOn w:val="Normal"/>
    <w:link w:val="FooterChar"/>
    <w:uiPriority w:val="99"/>
    <w:unhideWhenUsed/>
    <w:rsid w:val="009C40E7"/>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9C40E7"/>
    <w:rPr>
      <w:rFonts w:cs="Times New Roman"/>
    </w:rPr>
  </w:style>
  <w:style w:type="paragraph" w:styleId="BalloonText">
    <w:name w:val="Balloon Text"/>
    <w:basedOn w:val="Normal"/>
    <w:link w:val="BalloonTextChar"/>
    <w:uiPriority w:val="99"/>
    <w:semiHidden/>
    <w:unhideWhenUsed/>
    <w:rsid w:val="009C40E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C40E7"/>
    <w:rPr>
      <w:rFonts w:ascii="Tahoma" w:hAnsi="Tahoma" w:cs="Tahoma"/>
      <w:sz w:val="16"/>
      <w:szCs w:val="16"/>
    </w:rPr>
  </w:style>
  <w:style w:type="table" w:styleId="TableGrid">
    <w:name w:val="Table Grid"/>
    <w:basedOn w:val="TableNormal"/>
    <w:uiPriority w:val="59"/>
    <w:rsid w:val="009C40E7"/>
    <w:rPr>
      <w:rFonts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ListParagraph">
    <w:name w:val="List Paragraph"/>
    <w:basedOn w:val="Normal"/>
    <w:uiPriority w:val="34"/>
    <w:qFormat/>
    <w:rsid w:val="009C40E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1083083">
      <w:bodyDiv w:val="1"/>
      <w:marLeft w:val="0"/>
      <w:marRight w:val="0"/>
      <w:marTop w:val="0"/>
      <w:marBottom w:val="0"/>
      <w:divBdr>
        <w:top w:val="none" w:sz="0" w:space="0" w:color="auto"/>
        <w:left w:val="none" w:sz="0" w:space="0" w:color="auto"/>
        <w:bottom w:val="none" w:sz="0" w:space="0" w:color="auto"/>
        <w:right w:val="none" w:sz="0" w:space="0" w:color="auto"/>
      </w:divBdr>
    </w:div>
    <w:div w:id="1953702498">
      <w:bodyDiv w:val="1"/>
      <w:marLeft w:val="0"/>
      <w:marRight w:val="0"/>
      <w:marTop w:val="0"/>
      <w:marBottom w:val="0"/>
      <w:divBdr>
        <w:top w:val="none" w:sz="0" w:space="0" w:color="auto"/>
        <w:left w:val="none" w:sz="0" w:space="0" w:color="auto"/>
        <w:bottom w:val="none" w:sz="0" w:space="0" w:color="auto"/>
        <w:right w:val="none" w:sz="0" w:space="0" w:color="auto"/>
      </w:divBdr>
      <w:divsChild>
        <w:div w:id="360399549">
          <w:marLeft w:val="806"/>
          <w:marRight w:val="0"/>
          <w:marTop w:val="154"/>
          <w:marBottom w:val="0"/>
          <w:divBdr>
            <w:top w:val="none" w:sz="0" w:space="0" w:color="auto"/>
            <w:left w:val="none" w:sz="0" w:space="0" w:color="auto"/>
            <w:bottom w:val="none" w:sz="0" w:space="0" w:color="auto"/>
            <w:right w:val="none" w:sz="0" w:space="0" w:color="auto"/>
          </w:divBdr>
        </w:div>
        <w:div w:id="531190625">
          <w:marLeft w:val="1440"/>
          <w:marRight w:val="0"/>
          <w:marTop w:val="134"/>
          <w:marBottom w:val="0"/>
          <w:divBdr>
            <w:top w:val="none" w:sz="0" w:space="0" w:color="auto"/>
            <w:left w:val="none" w:sz="0" w:space="0" w:color="auto"/>
            <w:bottom w:val="none" w:sz="0" w:space="0" w:color="auto"/>
            <w:right w:val="none" w:sz="0" w:space="0" w:color="auto"/>
          </w:divBdr>
        </w:div>
        <w:div w:id="605507296">
          <w:marLeft w:val="806"/>
          <w:marRight w:val="0"/>
          <w:marTop w:val="154"/>
          <w:marBottom w:val="0"/>
          <w:divBdr>
            <w:top w:val="none" w:sz="0" w:space="0" w:color="auto"/>
            <w:left w:val="none" w:sz="0" w:space="0" w:color="auto"/>
            <w:bottom w:val="none" w:sz="0" w:space="0" w:color="auto"/>
            <w:right w:val="none" w:sz="0" w:space="0" w:color="auto"/>
          </w:divBdr>
        </w:div>
        <w:div w:id="884411981">
          <w:marLeft w:val="806"/>
          <w:marRight w:val="0"/>
          <w:marTop w:val="154"/>
          <w:marBottom w:val="0"/>
          <w:divBdr>
            <w:top w:val="none" w:sz="0" w:space="0" w:color="auto"/>
            <w:left w:val="none" w:sz="0" w:space="0" w:color="auto"/>
            <w:bottom w:val="none" w:sz="0" w:space="0" w:color="auto"/>
            <w:right w:val="none" w:sz="0" w:space="0" w:color="auto"/>
          </w:divBdr>
        </w:div>
        <w:div w:id="1109079895">
          <w:marLeft w:val="806"/>
          <w:marRight w:val="0"/>
          <w:marTop w:val="154"/>
          <w:marBottom w:val="0"/>
          <w:divBdr>
            <w:top w:val="none" w:sz="0" w:space="0" w:color="auto"/>
            <w:left w:val="none" w:sz="0" w:space="0" w:color="auto"/>
            <w:bottom w:val="none" w:sz="0" w:space="0" w:color="auto"/>
            <w:right w:val="none" w:sz="0" w:space="0" w:color="auto"/>
          </w:divBdr>
        </w:div>
        <w:div w:id="1173109258">
          <w:marLeft w:val="806"/>
          <w:marRight w:val="0"/>
          <w:marTop w:val="154"/>
          <w:marBottom w:val="0"/>
          <w:divBdr>
            <w:top w:val="none" w:sz="0" w:space="0" w:color="auto"/>
            <w:left w:val="none" w:sz="0" w:space="0" w:color="auto"/>
            <w:bottom w:val="none" w:sz="0" w:space="0" w:color="auto"/>
            <w:right w:val="none" w:sz="0" w:space="0" w:color="auto"/>
          </w:divBdr>
        </w:div>
        <w:div w:id="2036341820">
          <w:marLeft w:val="806"/>
          <w:marRight w:val="0"/>
          <w:marTop w:val="15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endnotes" Target="end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p:properties>
</file>

<file path=customXml/item2.xml><?xml version="1.0" encoding="utf-8"?>
<LongProperties xmlns="http://schemas.microsoft.com/office/2006/metadata/long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91208565D417884E9AE4216273EBB023" ma:contentTypeVersion="0" ma:contentTypeDescription="Create a new document." ma:contentTypeScope="" ma:versionID="df8334508b10c48a6719de7f1687c0de">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542F34-CC56-445E-8600-32EB40D44CD1}">
  <ds:schemaRefs>
    <ds:schemaRef ds:uri="http://purl.org/dc/elements/1.1/"/>
    <ds:schemaRef ds:uri="http://schemas.openxmlformats.org/package/2006/metadata/core-properties"/>
    <ds:schemaRef ds:uri="http://www.w3.org/XML/1998/namespace"/>
    <ds:schemaRef ds:uri="http://schemas.microsoft.com/office/2006/documentManagement/types"/>
    <ds:schemaRef ds:uri="http://schemas.microsoft.com/office/2006/metadata/properties"/>
    <ds:schemaRef ds:uri="http://purl.org/dc/dcmitype/"/>
    <ds:schemaRef ds:uri="http://purl.org/dc/terms/"/>
  </ds:schemaRefs>
</ds:datastoreItem>
</file>

<file path=customXml/itemProps2.xml><?xml version="1.0" encoding="utf-8"?>
<ds:datastoreItem xmlns:ds="http://schemas.openxmlformats.org/officeDocument/2006/customXml" ds:itemID="{685A2229-06AE-4867-846B-F47FC5CF5537}">
  <ds:schemaRefs>
    <ds:schemaRef ds:uri="http://schemas.microsoft.com/office/2006/metadata/longProperties"/>
  </ds:schemaRefs>
</ds:datastoreItem>
</file>

<file path=customXml/itemProps3.xml><?xml version="1.0" encoding="utf-8"?>
<ds:datastoreItem xmlns:ds="http://schemas.openxmlformats.org/officeDocument/2006/customXml" ds:itemID="{B8CC52C5-36CE-40C8-9FBC-CA7F4F942ABD}">
  <ds:schemaRefs>
    <ds:schemaRef ds:uri="http://schemas.microsoft.com/sharepoint/v3/contenttype/forms"/>
  </ds:schemaRefs>
</ds:datastoreItem>
</file>

<file path=customXml/itemProps4.xml><?xml version="1.0" encoding="utf-8"?>
<ds:datastoreItem xmlns:ds="http://schemas.openxmlformats.org/officeDocument/2006/customXml" ds:itemID="{0307DD5A-DB08-45EA-BD1F-812AE685D9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B4B6A807-6F90-4E2E-83A3-FBDC5E2F65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488</Words>
  <Characters>4569</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5047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Kansas MTSS</dc:creator>
  <cp:lastModifiedBy>Kevin D. Davis</cp:lastModifiedBy>
  <cp:revision>2</cp:revision>
  <cp:lastPrinted>2011-06-07T00:51:00Z</cp:lastPrinted>
  <dcterms:created xsi:type="dcterms:W3CDTF">2013-07-05T13:51:00Z</dcterms:created>
  <dcterms:modified xsi:type="dcterms:W3CDTF">2013-07-05T13:51:00Z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CopySource">
    <vt:lpwstr>http://ksmtss.securespsites.com/Original Word Documents/Structuring Guide/Structuring Version 2.0/Tools/Tool 04 - Shared Vision Activity.doc</vt:lpwstr>
  </property>
  <property fmtid="{D5CDD505-2E9C-101B-9397-08002B2CF9AE}" pid="3" name="Order">
    <vt:lpwstr>3700.00000000000</vt:lpwstr>
  </property>
  <property fmtid="{D5CDD505-2E9C-101B-9397-08002B2CF9AE}" pid="4" name="TemplateUrl">
    <vt:lpwstr/>
  </property>
  <property fmtid="{D5CDD505-2E9C-101B-9397-08002B2CF9AE}" pid="5" name="xd_ProgID">
    <vt:lpwstr/>
  </property>
  <property fmtid="{D5CDD505-2E9C-101B-9397-08002B2CF9AE}" pid="6" name="ContentTypeId">
    <vt:lpwstr>0x01010091208565D417884E9AE4216273EBB023</vt:lpwstr>
  </property>
</Properties>
</file>